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220AE" w14:textId="48012560" w:rsidR="005C6855" w:rsidRDefault="00DB4BB7" w:rsidP="005C6855">
      <w:pPr>
        <w:rPr>
          <w:sz w:val="32"/>
          <w:szCs w:val="32"/>
          <w:lang w:val="es-MX"/>
        </w:rPr>
      </w:pPr>
      <w:r>
        <w:rPr>
          <w:noProof/>
          <w:sz w:val="32"/>
          <w:szCs w:val="32"/>
          <w:lang w:val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03AACA" wp14:editId="7183A2D1">
                <wp:simplePos x="0" y="0"/>
                <wp:positionH relativeFrom="column">
                  <wp:posOffset>1636803</wp:posOffset>
                </wp:positionH>
                <wp:positionV relativeFrom="paragraph">
                  <wp:posOffset>-105829</wp:posOffset>
                </wp:positionV>
                <wp:extent cx="284672" cy="560717"/>
                <wp:effectExtent l="0" t="0" r="20320" b="10795"/>
                <wp:wrapNone/>
                <wp:docPr id="12" name="Abrir llav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2" cy="560717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0F24A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12" o:spid="_x0000_s1026" type="#_x0000_t87" style="position:absolute;margin-left:128.9pt;margin-top:-8.35pt;width:22.4pt;height:4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" adj="914" strokecolor="#4472c4 [3204]" strokeweight=".5pt">
                <v:stroke joinstyle="miter"/>
              </v:shape>
            </w:pict>
          </mc:Fallback>
        </mc:AlternateContent>
      </w:r>
      <w:r w:rsidR="005C6855">
        <w:rPr>
          <w:sz w:val="32"/>
          <w:szCs w:val="32"/>
          <w:lang w:val="es-MX"/>
        </w:rPr>
        <w:t>Rev. Clase anterior:</w:t>
      </w:r>
    </w:p>
    <w:p w14:paraId="58FC810F" w14:textId="77777777" w:rsidR="005C6855" w:rsidRDefault="005C6855" w:rsidP="005C6855">
      <w:pPr>
        <w:rPr>
          <w:sz w:val="32"/>
          <w:szCs w:val="32"/>
          <w:lang w:val="es-MX"/>
        </w:rPr>
      </w:pPr>
    </w:p>
    <w:p w14:paraId="18A092A6" w14:textId="55639AE8" w:rsidR="00DB4BB7" w:rsidRDefault="005C6855" w:rsidP="00DB4BB7">
      <w:pPr>
        <w:spacing w:after="0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SABERES PREVIOS: </w:t>
      </w:r>
      <w:r w:rsidR="001B776F">
        <w:rPr>
          <w:sz w:val="32"/>
          <w:szCs w:val="32"/>
          <w:lang w:val="es-MX"/>
        </w:rPr>
        <w:t xml:space="preserve">- </w:t>
      </w:r>
      <w:r w:rsidR="00DB4BB7">
        <w:rPr>
          <w:sz w:val="32"/>
          <w:szCs w:val="32"/>
          <w:lang w:val="es-MX"/>
        </w:rPr>
        <w:t>Que es un intervalo</w:t>
      </w:r>
    </w:p>
    <w:p w14:paraId="693A948A" w14:textId="12D6FF2C" w:rsidR="00DB4BB7" w:rsidRDefault="00DB4BB7" w:rsidP="00DB4BB7">
      <w:pPr>
        <w:pStyle w:val="Prrafodelista"/>
        <w:numPr>
          <w:ilvl w:val="0"/>
          <w:numId w:val="3"/>
        </w:numPr>
        <w:spacing w:after="0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Para que sirven los intervalos</w:t>
      </w:r>
    </w:p>
    <w:p w14:paraId="5D07F07B" w14:textId="3A947F14" w:rsidR="00DB4BB7" w:rsidRPr="00DB4BB7" w:rsidRDefault="00DB4BB7" w:rsidP="00DB4BB7">
      <w:pPr>
        <w:pStyle w:val="Prrafodelista"/>
        <w:numPr>
          <w:ilvl w:val="0"/>
          <w:numId w:val="3"/>
        </w:numPr>
        <w:spacing w:after="0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¿Cuántas clases de intervalos existen?</w:t>
      </w:r>
    </w:p>
    <w:p w14:paraId="326E35E2" w14:textId="345AC87B" w:rsidR="001B776F" w:rsidRPr="00DB4BB7" w:rsidRDefault="001B776F" w:rsidP="00DB4BB7">
      <w:pPr>
        <w:pStyle w:val="Prrafodelista"/>
        <w:numPr>
          <w:ilvl w:val="0"/>
          <w:numId w:val="3"/>
        </w:numPr>
        <w:spacing w:after="0"/>
        <w:rPr>
          <w:sz w:val="32"/>
          <w:szCs w:val="32"/>
          <w:lang w:val="es-MX"/>
        </w:rPr>
      </w:pPr>
      <w:r w:rsidRPr="00DB4BB7">
        <w:rPr>
          <w:sz w:val="32"/>
          <w:szCs w:val="32"/>
          <w:lang w:val="es-MX"/>
        </w:rPr>
        <w:t xml:space="preserve">al comparar dos cantidades a y b como   </w:t>
      </w:r>
    </w:p>
    <w:p w14:paraId="69F01216" w14:textId="45642002" w:rsidR="005C6855" w:rsidRDefault="001B776F" w:rsidP="00DB4BB7">
      <w:pPr>
        <w:spacing w:after="0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                                   </w:t>
      </w:r>
      <w:r w:rsidR="00DB4BB7">
        <w:rPr>
          <w:sz w:val="32"/>
          <w:szCs w:val="32"/>
          <w:lang w:val="es-MX"/>
        </w:rPr>
        <w:t xml:space="preserve">    </w:t>
      </w:r>
      <w:r>
        <w:rPr>
          <w:sz w:val="32"/>
          <w:szCs w:val="32"/>
          <w:lang w:val="es-MX"/>
        </w:rPr>
        <w:t>expresaría su relación:</w:t>
      </w:r>
    </w:p>
    <w:p w14:paraId="7D2D9F2C" w14:textId="2D2CC020" w:rsidR="001B776F" w:rsidRDefault="001B776F" w:rsidP="00DB4BB7">
      <w:pPr>
        <w:pStyle w:val="Prrafodelista"/>
        <w:numPr>
          <w:ilvl w:val="0"/>
          <w:numId w:val="3"/>
        </w:numPr>
        <w:rPr>
          <w:sz w:val="32"/>
          <w:szCs w:val="32"/>
          <w:lang w:val="es-MX"/>
        </w:rPr>
      </w:pPr>
      <w:r w:rsidRPr="001B776F">
        <w:rPr>
          <w:sz w:val="32"/>
          <w:szCs w:val="32"/>
          <w:lang w:val="es-MX"/>
        </w:rPr>
        <w:t>Que es una desigualdad</w:t>
      </w:r>
    </w:p>
    <w:p w14:paraId="28D34579" w14:textId="0F2DD2B1" w:rsidR="00DB4BB7" w:rsidRPr="001B776F" w:rsidRDefault="00213CCD" w:rsidP="00DB4BB7">
      <w:pPr>
        <w:pStyle w:val="Prrafodelista"/>
        <w:numPr>
          <w:ilvl w:val="0"/>
          <w:numId w:val="3"/>
        </w:numPr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¿Como se expresa el conjunto solución de una desigualdad?</w:t>
      </w:r>
    </w:p>
    <w:p w14:paraId="39F2B693" w14:textId="77777777" w:rsidR="005C6855" w:rsidRDefault="005C6855" w:rsidP="005C6855">
      <w:pPr>
        <w:rPr>
          <w:sz w:val="32"/>
          <w:szCs w:val="32"/>
          <w:lang w:val="es-MX"/>
        </w:rPr>
      </w:pPr>
    </w:p>
    <w:p w14:paraId="2F53046A" w14:textId="77777777" w:rsidR="005C6855" w:rsidRDefault="005C6855" w:rsidP="005C6855">
      <w:pPr>
        <w:rPr>
          <w:sz w:val="32"/>
          <w:szCs w:val="32"/>
          <w:lang w:val="es-MX"/>
        </w:rPr>
      </w:pPr>
    </w:p>
    <w:p w14:paraId="1EDD1646" w14:textId="417B4E24" w:rsidR="005C6855" w:rsidRDefault="005C6855" w:rsidP="005C6855">
      <w:pPr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IMPORTANCIA:</w:t>
      </w:r>
    </w:p>
    <w:p w14:paraId="7D21039C" w14:textId="79E0960A" w:rsidR="001B776F" w:rsidRPr="001B776F" w:rsidRDefault="002A50B0" w:rsidP="002A50B0">
      <w:pPr>
        <w:pStyle w:val="Prrafodelista"/>
        <w:numPr>
          <w:ilvl w:val="0"/>
          <w:numId w:val="1"/>
        </w:numPr>
        <w:rPr>
          <w:sz w:val="28"/>
          <w:szCs w:val="28"/>
          <w:lang w:val="es-MX"/>
        </w:rPr>
      </w:pPr>
      <w:r w:rsidRPr="001B776F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Nos permite comparar intuitivamente dos elementos y conocer la relación que hay entre ellos. </w:t>
      </w:r>
    </w:p>
    <w:p w14:paraId="32719392" w14:textId="363D49DC" w:rsidR="002A50B0" w:rsidRPr="001B776F" w:rsidRDefault="001B776F" w:rsidP="001B776F">
      <w:pPr>
        <w:pStyle w:val="Prrafodelista"/>
        <w:numPr>
          <w:ilvl w:val="0"/>
          <w:numId w:val="1"/>
        </w:numPr>
        <w:rPr>
          <w:sz w:val="28"/>
          <w:szCs w:val="28"/>
          <w:lang w:val="es-MX"/>
        </w:rPr>
      </w:pPr>
      <w:r w:rsidRPr="001B776F">
        <w:rPr>
          <w:rFonts w:ascii="Arial" w:hAnsi="Arial" w:cs="Arial"/>
          <w:color w:val="202124"/>
          <w:sz w:val="28"/>
          <w:szCs w:val="28"/>
          <w:shd w:val="clear" w:color="auto" w:fill="FFFFFF"/>
        </w:rPr>
        <w:t>U</w:t>
      </w:r>
      <w:r w:rsidR="002A50B0" w:rsidRPr="001B776F">
        <w:rPr>
          <w:rFonts w:ascii="Arial" w:hAnsi="Arial" w:cs="Arial"/>
          <w:color w:val="202124"/>
          <w:sz w:val="28"/>
          <w:szCs w:val="28"/>
          <w:shd w:val="clear" w:color="auto" w:fill="FFFFFF"/>
        </w:rPr>
        <w:t>na </w:t>
      </w:r>
      <w:r w:rsidR="002A50B0" w:rsidRPr="001B776F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desigualdad</w:t>
      </w:r>
      <w:r w:rsidR="002A50B0" w:rsidRPr="001B776F">
        <w:rPr>
          <w:rFonts w:ascii="Arial" w:hAnsi="Arial" w:cs="Arial"/>
          <w:color w:val="202124"/>
          <w:sz w:val="28"/>
          <w:szCs w:val="28"/>
          <w:shd w:val="clear" w:color="auto" w:fill="FFFFFF"/>
        </w:rPr>
        <w:t> formaliza la manera en que se relacionan los elementos de un conjunto ordenado</w:t>
      </w:r>
    </w:p>
    <w:p w14:paraId="4C6C7F13" w14:textId="4EB188B4" w:rsidR="001B776F" w:rsidRPr="001B776F" w:rsidRDefault="001B776F" w:rsidP="002A50B0">
      <w:pPr>
        <w:pStyle w:val="Prrafodelista"/>
        <w:numPr>
          <w:ilvl w:val="0"/>
          <w:numId w:val="1"/>
        </w:numPr>
        <w:rPr>
          <w:sz w:val="28"/>
          <w:szCs w:val="28"/>
          <w:lang w:val="es-MX"/>
        </w:rPr>
      </w:pPr>
      <w:r w:rsidRPr="001B776F">
        <w:rPr>
          <w:rFonts w:ascii="Arial" w:hAnsi="Arial" w:cs="Arial"/>
          <w:color w:val="202124"/>
          <w:sz w:val="28"/>
          <w:szCs w:val="28"/>
          <w:shd w:val="clear" w:color="auto" w:fill="FFFFFF"/>
        </w:rPr>
        <w:t>Por ejemplo, usted puede determinar cuánto necesita producir de un producto para maximizar las ganancias</w:t>
      </w:r>
      <w:r>
        <w:rPr>
          <w:rFonts w:ascii="Arial" w:hAnsi="Arial" w:cs="Arial"/>
          <w:color w:val="202124"/>
          <w:shd w:val="clear" w:color="auto" w:fill="FFFFFF"/>
        </w:rPr>
        <w:t>.</w:t>
      </w:r>
    </w:p>
    <w:p w14:paraId="0BD6467A" w14:textId="04029ADD" w:rsidR="001B776F" w:rsidRPr="00D90D39" w:rsidRDefault="00D90D39" w:rsidP="002A50B0">
      <w:pPr>
        <w:pStyle w:val="Prrafodelista"/>
        <w:numPr>
          <w:ilvl w:val="0"/>
          <w:numId w:val="1"/>
        </w:numPr>
        <w:rPr>
          <w:sz w:val="28"/>
          <w:szCs w:val="28"/>
          <w:lang w:val="es-MX"/>
        </w:rPr>
      </w:pPr>
      <w:r w:rsidRPr="00D90D39">
        <w:rPr>
          <w:rFonts w:ascii="Arial" w:hAnsi="Arial" w:cs="Arial"/>
          <w:color w:val="4D5156"/>
          <w:sz w:val="28"/>
          <w:szCs w:val="28"/>
          <w:shd w:val="clear" w:color="auto" w:fill="FFFFFF"/>
        </w:rPr>
        <w:t>Las </w:t>
      </w:r>
      <w:r w:rsidRPr="00D90D39">
        <w:rPr>
          <w:rStyle w:val="nfasis"/>
          <w:rFonts w:ascii="Arial" w:hAnsi="Arial" w:cs="Arial"/>
          <w:b/>
          <w:bCs/>
          <w:i w:val="0"/>
          <w:iCs w:val="0"/>
          <w:color w:val="5F6368"/>
          <w:sz w:val="28"/>
          <w:szCs w:val="28"/>
          <w:shd w:val="clear" w:color="auto" w:fill="FFFFFF"/>
        </w:rPr>
        <w:t>desigualdades</w:t>
      </w:r>
      <w:r w:rsidRPr="00D90D39">
        <w:rPr>
          <w:rFonts w:ascii="Arial" w:hAnsi="Arial" w:cs="Arial"/>
          <w:color w:val="4D5156"/>
          <w:sz w:val="28"/>
          <w:szCs w:val="28"/>
          <w:shd w:val="clear" w:color="auto" w:fill="FFFFFF"/>
        </w:rPr>
        <w:t> son utilizadas en casos tan cotidianos como en los tamaños, proporciones, temperaturas, tiempo, distancia, entre otros casos</w:t>
      </w:r>
    </w:p>
    <w:p w14:paraId="39877C44" w14:textId="1DB7023D" w:rsidR="00400F1F" w:rsidRDefault="00400F1F" w:rsidP="005C6855">
      <w:pPr>
        <w:rPr>
          <w:sz w:val="32"/>
          <w:szCs w:val="32"/>
          <w:lang w:val="es-MX"/>
        </w:rPr>
      </w:pPr>
    </w:p>
    <w:p w14:paraId="10DDA738" w14:textId="2264C6A5" w:rsidR="00400F1F" w:rsidRDefault="00400F1F" w:rsidP="005C6855">
      <w:pPr>
        <w:rPr>
          <w:sz w:val="32"/>
          <w:szCs w:val="32"/>
          <w:lang w:val="es-MX"/>
        </w:rPr>
      </w:pPr>
    </w:p>
    <w:p w14:paraId="0F255D5E" w14:textId="477AE46F" w:rsidR="00400F1F" w:rsidRDefault="00400F1F" w:rsidP="005C6855">
      <w:pPr>
        <w:rPr>
          <w:sz w:val="32"/>
          <w:szCs w:val="32"/>
          <w:lang w:val="es-MX"/>
        </w:rPr>
      </w:pPr>
      <w:r w:rsidRPr="00400F1F">
        <w:rPr>
          <w:noProof/>
          <w:sz w:val="32"/>
          <w:szCs w:val="32"/>
          <w:lang w:val="es-MX"/>
        </w:rPr>
        <w:drawing>
          <wp:inline distT="0" distB="0" distL="0" distR="0" wp14:anchorId="2515AE2D" wp14:editId="4BC7B516">
            <wp:extent cx="2200582" cy="571580"/>
            <wp:effectExtent l="0" t="0" r="0" b="0"/>
            <wp:docPr id="1" name="Imagen 1" descr="Gráfico, Gráfico de cajas y bigo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Gráfico, Gráfico de cajas y bigotes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0582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A4F30" w14:textId="4ADCCE9C" w:rsidR="00400F1F" w:rsidRDefault="00400F1F" w:rsidP="005C6855">
      <w:pPr>
        <w:rPr>
          <w:sz w:val="32"/>
          <w:szCs w:val="32"/>
          <w:lang w:val="es-MX"/>
        </w:rPr>
      </w:pPr>
    </w:p>
    <w:p w14:paraId="13EF1F46" w14:textId="578F89C9" w:rsidR="00400F1F" w:rsidRDefault="00400F1F" w:rsidP="005C6855">
      <w:pPr>
        <w:rPr>
          <w:sz w:val="32"/>
          <w:szCs w:val="32"/>
          <w:lang w:val="es-MX"/>
        </w:rPr>
      </w:pPr>
    </w:p>
    <w:p w14:paraId="38A5B731" w14:textId="3E1FD730" w:rsidR="00400F1F" w:rsidRDefault="00400F1F" w:rsidP="005C6855">
      <w:pPr>
        <w:rPr>
          <w:sz w:val="32"/>
          <w:szCs w:val="32"/>
          <w:lang w:val="es-MX"/>
        </w:rPr>
      </w:pPr>
      <w:r w:rsidRPr="00400F1F">
        <w:rPr>
          <w:noProof/>
          <w:sz w:val="32"/>
          <w:szCs w:val="32"/>
          <w:lang w:val="es-MX"/>
        </w:rPr>
        <w:drawing>
          <wp:inline distT="0" distB="0" distL="0" distR="0" wp14:anchorId="3B0C9330" wp14:editId="6C777712">
            <wp:extent cx="2200582" cy="495369"/>
            <wp:effectExtent l="0" t="0" r="9525" b="0"/>
            <wp:docPr id="2" name="Imagen 2" descr="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Dibujo de una persona&#10;&#10;Descripción generada automáticamente con confianza baj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0582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F2AC5" w14:textId="1D68BBB5" w:rsidR="00400F1F" w:rsidRDefault="00400F1F" w:rsidP="005C6855">
      <w:pPr>
        <w:rPr>
          <w:sz w:val="32"/>
          <w:szCs w:val="32"/>
          <w:lang w:val="es-MX"/>
        </w:rPr>
      </w:pPr>
    </w:p>
    <w:p w14:paraId="55F5D70F" w14:textId="53483F27" w:rsidR="00400F1F" w:rsidRDefault="00400F1F" w:rsidP="005C6855">
      <w:pPr>
        <w:rPr>
          <w:sz w:val="32"/>
          <w:szCs w:val="32"/>
          <w:lang w:val="es-MX"/>
        </w:rPr>
      </w:pPr>
    </w:p>
    <w:p w14:paraId="15AB99CE" w14:textId="0BD0A5DE" w:rsidR="00400F1F" w:rsidRDefault="00400F1F" w:rsidP="005C6855">
      <w:pPr>
        <w:rPr>
          <w:sz w:val="32"/>
          <w:szCs w:val="32"/>
          <w:lang w:val="es-MX"/>
        </w:rPr>
      </w:pPr>
      <w:r w:rsidRPr="00400F1F">
        <w:rPr>
          <w:noProof/>
          <w:sz w:val="32"/>
          <w:szCs w:val="32"/>
          <w:lang w:val="es-MX"/>
        </w:rPr>
        <w:drawing>
          <wp:inline distT="0" distB="0" distL="0" distR="0" wp14:anchorId="3FFEE0BA" wp14:editId="3000051B">
            <wp:extent cx="3286584" cy="45726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7ECF2" w14:textId="39C9DBB4" w:rsidR="00400F1F" w:rsidRDefault="00400F1F" w:rsidP="005C6855">
      <w:pPr>
        <w:rPr>
          <w:sz w:val="32"/>
          <w:szCs w:val="32"/>
          <w:lang w:val="es-MX"/>
        </w:rPr>
      </w:pPr>
    </w:p>
    <w:p w14:paraId="0FFE4F6D" w14:textId="2A39C391" w:rsidR="00400F1F" w:rsidRDefault="00400F1F" w:rsidP="005C6855">
      <w:pPr>
        <w:rPr>
          <w:sz w:val="32"/>
          <w:szCs w:val="32"/>
          <w:lang w:val="es-MX"/>
        </w:rPr>
      </w:pPr>
    </w:p>
    <w:p w14:paraId="051069A5" w14:textId="61B19BDB" w:rsidR="00400F1F" w:rsidRDefault="00400F1F" w:rsidP="005C6855">
      <w:pPr>
        <w:rPr>
          <w:sz w:val="32"/>
          <w:szCs w:val="32"/>
          <w:lang w:val="es-MX"/>
        </w:rPr>
      </w:pPr>
    </w:p>
    <w:p w14:paraId="75B5143F" w14:textId="6348C2C4" w:rsidR="00400F1F" w:rsidRDefault="00400F1F" w:rsidP="005C6855">
      <w:pPr>
        <w:rPr>
          <w:sz w:val="32"/>
          <w:szCs w:val="32"/>
          <w:lang w:val="es-MX"/>
        </w:rPr>
      </w:pPr>
      <w:r w:rsidRPr="00400F1F">
        <w:rPr>
          <w:noProof/>
          <w:sz w:val="32"/>
          <w:szCs w:val="32"/>
          <w:lang w:val="es-MX"/>
        </w:rPr>
        <w:drawing>
          <wp:inline distT="0" distB="0" distL="0" distR="0" wp14:anchorId="52DF7DE8" wp14:editId="62EE192D">
            <wp:extent cx="2838846" cy="657317"/>
            <wp:effectExtent l="0" t="0" r="0" b="9525"/>
            <wp:docPr id="4" name="Imagen 4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&#10;&#10;Descripción generada automáticamente con confianza me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8846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4B6DC" w14:textId="27C81813" w:rsidR="00400F1F" w:rsidRDefault="00400F1F" w:rsidP="005C6855">
      <w:pPr>
        <w:rPr>
          <w:sz w:val="32"/>
          <w:szCs w:val="32"/>
          <w:lang w:val="es-MX"/>
        </w:rPr>
      </w:pPr>
    </w:p>
    <w:p w14:paraId="42505802" w14:textId="1F4D2D07" w:rsidR="00400F1F" w:rsidRDefault="00400F1F" w:rsidP="005C6855">
      <w:pPr>
        <w:rPr>
          <w:sz w:val="32"/>
          <w:szCs w:val="32"/>
          <w:lang w:val="es-MX"/>
        </w:rPr>
      </w:pPr>
    </w:p>
    <w:p w14:paraId="6EC53963" w14:textId="1F376E9F" w:rsidR="00400F1F" w:rsidRDefault="00400F1F" w:rsidP="005C6855">
      <w:pPr>
        <w:rPr>
          <w:sz w:val="32"/>
          <w:szCs w:val="32"/>
          <w:lang w:val="es-MX"/>
        </w:rPr>
      </w:pPr>
    </w:p>
    <w:p w14:paraId="2C9B93B8" w14:textId="06A1501E" w:rsidR="00400F1F" w:rsidRDefault="00400F1F" w:rsidP="005C6855">
      <w:pPr>
        <w:rPr>
          <w:sz w:val="32"/>
          <w:szCs w:val="32"/>
          <w:lang w:val="es-MX"/>
        </w:rPr>
      </w:pPr>
      <w:r w:rsidRPr="00400F1F">
        <w:rPr>
          <w:noProof/>
          <w:sz w:val="32"/>
          <w:szCs w:val="32"/>
          <w:lang w:val="es-MX"/>
        </w:rPr>
        <w:drawing>
          <wp:inline distT="0" distB="0" distL="0" distR="0" wp14:anchorId="7420A8E0" wp14:editId="23FB9C20">
            <wp:extent cx="3362794" cy="866896"/>
            <wp:effectExtent l="0" t="0" r="9525" b="9525"/>
            <wp:docPr id="5" name="Imagen 5" descr="Imagen que contiene objeto,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objeto, reloj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B563A" w14:textId="7D77EC46" w:rsidR="00400F1F" w:rsidRDefault="00400F1F" w:rsidP="005C6855">
      <w:pPr>
        <w:rPr>
          <w:sz w:val="32"/>
          <w:szCs w:val="32"/>
          <w:lang w:val="es-MX"/>
        </w:rPr>
      </w:pPr>
    </w:p>
    <w:p w14:paraId="7CB02759" w14:textId="0CE26D28" w:rsidR="00400F1F" w:rsidRDefault="00400F1F" w:rsidP="005C6855">
      <w:pPr>
        <w:rPr>
          <w:sz w:val="32"/>
          <w:szCs w:val="32"/>
          <w:lang w:val="es-MX"/>
        </w:rPr>
      </w:pPr>
    </w:p>
    <w:p w14:paraId="658259B1" w14:textId="54B7C40D" w:rsidR="00400F1F" w:rsidRDefault="00400F1F" w:rsidP="005C6855">
      <w:pPr>
        <w:rPr>
          <w:sz w:val="32"/>
          <w:szCs w:val="32"/>
          <w:lang w:val="es-MX"/>
        </w:rPr>
      </w:pPr>
    </w:p>
    <w:p w14:paraId="28E8FE04" w14:textId="1EC67B45" w:rsidR="00400F1F" w:rsidRDefault="00400F1F" w:rsidP="005C6855">
      <w:pPr>
        <w:rPr>
          <w:sz w:val="32"/>
          <w:szCs w:val="32"/>
          <w:lang w:val="es-MX"/>
        </w:rPr>
      </w:pPr>
      <w:r w:rsidRPr="00400F1F">
        <w:rPr>
          <w:noProof/>
          <w:sz w:val="32"/>
          <w:szCs w:val="32"/>
          <w:lang w:val="es-MX"/>
        </w:rPr>
        <w:drawing>
          <wp:inline distT="0" distB="0" distL="0" distR="0" wp14:anchorId="45D8CA31" wp14:editId="29B31861">
            <wp:extent cx="5895975" cy="14668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3DA36" w14:textId="5A8722C8" w:rsidR="00400F1F" w:rsidRDefault="00400F1F" w:rsidP="005C6855">
      <w:pPr>
        <w:rPr>
          <w:sz w:val="32"/>
          <w:szCs w:val="32"/>
          <w:lang w:val="es-MX"/>
        </w:rPr>
      </w:pPr>
    </w:p>
    <w:p w14:paraId="0D4E3258" w14:textId="0BEE0BBA" w:rsidR="00400F1F" w:rsidRDefault="00400F1F" w:rsidP="005C6855">
      <w:pPr>
        <w:rPr>
          <w:sz w:val="32"/>
          <w:szCs w:val="32"/>
          <w:lang w:val="es-MX"/>
        </w:rPr>
      </w:pPr>
    </w:p>
    <w:p w14:paraId="4644830F" w14:textId="4D64C1E5" w:rsidR="00400F1F" w:rsidRDefault="00400F1F" w:rsidP="005C6855">
      <w:pPr>
        <w:rPr>
          <w:sz w:val="32"/>
          <w:szCs w:val="32"/>
          <w:lang w:val="es-MX"/>
        </w:rPr>
      </w:pPr>
    </w:p>
    <w:p w14:paraId="2D6F5A2A" w14:textId="23E2CD49" w:rsidR="00400F1F" w:rsidRDefault="00400F1F" w:rsidP="005C6855">
      <w:pPr>
        <w:rPr>
          <w:sz w:val="32"/>
          <w:szCs w:val="32"/>
          <w:lang w:val="es-MX"/>
        </w:rPr>
      </w:pPr>
    </w:p>
    <w:p w14:paraId="4EEA1CB2" w14:textId="3736CBB7" w:rsidR="00400F1F" w:rsidRDefault="00400F1F" w:rsidP="005C6855">
      <w:pPr>
        <w:rPr>
          <w:sz w:val="32"/>
          <w:szCs w:val="32"/>
          <w:lang w:val="es-MX"/>
        </w:rPr>
      </w:pPr>
      <w:r w:rsidRPr="00400F1F">
        <w:rPr>
          <w:noProof/>
          <w:sz w:val="32"/>
          <w:szCs w:val="32"/>
          <w:lang w:val="es-MX"/>
        </w:rPr>
        <w:drawing>
          <wp:inline distT="0" distB="0" distL="0" distR="0" wp14:anchorId="6D6BB349" wp14:editId="40FFFA6C">
            <wp:extent cx="6067425" cy="1743075"/>
            <wp:effectExtent l="0" t="0" r="9525" b="9525"/>
            <wp:docPr id="7" name="Imagen 7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Texto&#10;&#10;Descripción generada automáticamente con confianza medi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1F416" w14:textId="336DCA35" w:rsidR="00400F1F" w:rsidRDefault="00400F1F" w:rsidP="005C6855">
      <w:pPr>
        <w:rPr>
          <w:sz w:val="32"/>
          <w:szCs w:val="32"/>
          <w:lang w:val="es-MX"/>
        </w:rPr>
      </w:pPr>
    </w:p>
    <w:p w14:paraId="15F32168" w14:textId="2B555791" w:rsidR="00400F1F" w:rsidRDefault="00400F1F" w:rsidP="005C6855">
      <w:pPr>
        <w:rPr>
          <w:sz w:val="32"/>
          <w:szCs w:val="32"/>
          <w:lang w:val="es-MX"/>
        </w:rPr>
      </w:pPr>
    </w:p>
    <w:p w14:paraId="040D25C7" w14:textId="076EFD71" w:rsidR="00400F1F" w:rsidRDefault="00400F1F" w:rsidP="005C6855">
      <w:pPr>
        <w:rPr>
          <w:sz w:val="32"/>
          <w:szCs w:val="32"/>
          <w:lang w:val="es-MX"/>
        </w:rPr>
      </w:pPr>
    </w:p>
    <w:p w14:paraId="47FD89BA" w14:textId="64998ED1" w:rsidR="00400F1F" w:rsidRDefault="00400F1F" w:rsidP="005C6855">
      <w:pPr>
        <w:rPr>
          <w:sz w:val="32"/>
          <w:szCs w:val="32"/>
          <w:lang w:val="es-MX"/>
        </w:rPr>
      </w:pPr>
    </w:p>
    <w:p w14:paraId="7208D77E" w14:textId="487D561A" w:rsidR="00400F1F" w:rsidRDefault="004A4084" w:rsidP="005C6855">
      <w:pPr>
        <w:rPr>
          <w:sz w:val="32"/>
          <w:szCs w:val="32"/>
          <w:lang w:val="es-MX"/>
        </w:rPr>
      </w:pPr>
      <w:r w:rsidRPr="004A4084">
        <w:rPr>
          <w:noProof/>
          <w:sz w:val="32"/>
          <w:szCs w:val="32"/>
          <w:lang w:val="es-MX"/>
        </w:rPr>
        <w:drawing>
          <wp:inline distT="0" distB="0" distL="0" distR="0" wp14:anchorId="090B2C16" wp14:editId="3065B27E">
            <wp:extent cx="6276975" cy="2114550"/>
            <wp:effectExtent l="0" t="0" r="9525" b="0"/>
            <wp:docPr id="8" name="Imagen 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ext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D047B" w14:textId="0A819EC8" w:rsidR="004A4084" w:rsidRDefault="004A4084" w:rsidP="005C6855">
      <w:pPr>
        <w:rPr>
          <w:sz w:val="32"/>
          <w:szCs w:val="32"/>
          <w:lang w:val="es-MX"/>
        </w:rPr>
      </w:pPr>
    </w:p>
    <w:p w14:paraId="29B505B2" w14:textId="20A8497E" w:rsidR="004A4084" w:rsidRDefault="004A4084" w:rsidP="005C6855">
      <w:pPr>
        <w:rPr>
          <w:sz w:val="32"/>
          <w:szCs w:val="32"/>
          <w:lang w:val="es-MX"/>
        </w:rPr>
      </w:pPr>
    </w:p>
    <w:p w14:paraId="731839B7" w14:textId="036B249C" w:rsidR="004A4084" w:rsidRDefault="004A4084" w:rsidP="005C6855">
      <w:pPr>
        <w:rPr>
          <w:sz w:val="32"/>
          <w:szCs w:val="32"/>
          <w:lang w:val="es-MX"/>
        </w:rPr>
      </w:pPr>
    </w:p>
    <w:p w14:paraId="4068235A" w14:textId="762113C0" w:rsidR="004A4084" w:rsidRDefault="004A4084" w:rsidP="005C6855">
      <w:pPr>
        <w:rPr>
          <w:sz w:val="32"/>
          <w:szCs w:val="32"/>
          <w:lang w:val="es-MX"/>
        </w:rPr>
      </w:pPr>
    </w:p>
    <w:p w14:paraId="6DFFA7B4" w14:textId="4AA5065C" w:rsidR="004A4084" w:rsidRDefault="004A4084" w:rsidP="005C6855">
      <w:pPr>
        <w:rPr>
          <w:sz w:val="32"/>
          <w:szCs w:val="32"/>
          <w:lang w:val="es-MX"/>
        </w:rPr>
      </w:pPr>
      <w:r w:rsidRPr="004A4084">
        <w:rPr>
          <w:noProof/>
          <w:sz w:val="32"/>
          <w:szCs w:val="32"/>
          <w:lang w:val="es-MX"/>
        </w:rPr>
        <w:drawing>
          <wp:inline distT="0" distB="0" distL="0" distR="0" wp14:anchorId="737C5061" wp14:editId="2C68C6F2">
            <wp:extent cx="5934075" cy="9239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1C619" w14:textId="51497C48" w:rsidR="004A4084" w:rsidRDefault="004A4084" w:rsidP="005C6855">
      <w:pPr>
        <w:rPr>
          <w:sz w:val="32"/>
          <w:szCs w:val="32"/>
          <w:lang w:val="es-MX"/>
        </w:rPr>
      </w:pPr>
    </w:p>
    <w:p w14:paraId="0B31AFC6" w14:textId="0C30FBB3" w:rsidR="004A4084" w:rsidRDefault="004A4084" w:rsidP="005C6855">
      <w:pPr>
        <w:rPr>
          <w:sz w:val="32"/>
          <w:szCs w:val="32"/>
          <w:lang w:val="es-MX"/>
        </w:rPr>
      </w:pPr>
    </w:p>
    <w:p w14:paraId="4E34C16B" w14:textId="58ECF2F9" w:rsidR="004A4084" w:rsidRDefault="004A4084" w:rsidP="005C6855">
      <w:pPr>
        <w:rPr>
          <w:sz w:val="32"/>
          <w:szCs w:val="32"/>
          <w:lang w:val="es-MX"/>
        </w:rPr>
      </w:pPr>
    </w:p>
    <w:p w14:paraId="153210C7" w14:textId="3CBA5F5C" w:rsidR="004A4084" w:rsidRDefault="004A4084" w:rsidP="005C6855">
      <w:pPr>
        <w:rPr>
          <w:sz w:val="32"/>
          <w:szCs w:val="32"/>
          <w:lang w:val="es-MX"/>
        </w:rPr>
      </w:pPr>
    </w:p>
    <w:p w14:paraId="54E927AF" w14:textId="7A0E2FF7" w:rsidR="004A4084" w:rsidRDefault="004A4084" w:rsidP="005C6855">
      <w:pPr>
        <w:rPr>
          <w:sz w:val="32"/>
          <w:szCs w:val="32"/>
          <w:lang w:val="es-MX"/>
        </w:rPr>
      </w:pPr>
      <w:r w:rsidRPr="004A4084">
        <w:rPr>
          <w:noProof/>
          <w:sz w:val="32"/>
          <w:szCs w:val="32"/>
          <w:lang w:val="es-MX"/>
        </w:rPr>
        <w:drawing>
          <wp:inline distT="0" distB="0" distL="0" distR="0" wp14:anchorId="0D53230A" wp14:editId="433245BE">
            <wp:extent cx="6153150" cy="12858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9EA67" w14:textId="77777777" w:rsidR="004A4084" w:rsidRDefault="004A4084" w:rsidP="005C6855">
      <w:pPr>
        <w:rPr>
          <w:sz w:val="32"/>
          <w:szCs w:val="32"/>
          <w:lang w:val="es-MX"/>
        </w:rPr>
      </w:pPr>
    </w:p>
    <w:p w14:paraId="1D11680E" w14:textId="77777777" w:rsidR="004A4084" w:rsidRDefault="004A4084" w:rsidP="005C6855">
      <w:pPr>
        <w:rPr>
          <w:sz w:val="32"/>
          <w:szCs w:val="32"/>
          <w:lang w:val="es-MX"/>
        </w:rPr>
      </w:pPr>
    </w:p>
    <w:p w14:paraId="7F92A681" w14:textId="7BF807DA" w:rsidR="002A370C" w:rsidRDefault="002A370C"/>
    <w:p w14:paraId="7552229D" w14:textId="42A9DA95" w:rsidR="00777496" w:rsidRDefault="00777496">
      <w:r>
        <w:rPr>
          <w:noProof/>
        </w:rPr>
        <w:drawing>
          <wp:inline distT="0" distB="0" distL="0" distR="0" wp14:anchorId="09336ECF" wp14:editId="2A49033B">
            <wp:extent cx="5400040" cy="3037840"/>
            <wp:effectExtent l="0" t="0" r="0" b="0"/>
            <wp:docPr id="11" name="Gráfico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4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D5CFA"/>
    <w:multiLevelType w:val="hybridMultilevel"/>
    <w:tmpl w:val="CBAE8C74"/>
    <w:lvl w:ilvl="0" w:tplc="AAE239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8A5B9B"/>
    <w:multiLevelType w:val="hybridMultilevel"/>
    <w:tmpl w:val="1AEAC69C"/>
    <w:lvl w:ilvl="0" w:tplc="F676AD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215B00"/>
    <w:multiLevelType w:val="hybridMultilevel"/>
    <w:tmpl w:val="D10C76B0"/>
    <w:lvl w:ilvl="0" w:tplc="6778CD62">
      <w:numFmt w:val="bullet"/>
      <w:lvlText w:val="-"/>
      <w:lvlJc w:val="left"/>
      <w:pPr>
        <w:ind w:left="285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num w:numId="1" w16cid:durableId="75514997">
    <w:abstractNumId w:val="1"/>
  </w:num>
  <w:num w:numId="2" w16cid:durableId="713311662">
    <w:abstractNumId w:val="0"/>
  </w:num>
  <w:num w:numId="3" w16cid:durableId="1697550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AB7"/>
    <w:rsid w:val="000A0AB7"/>
    <w:rsid w:val="001B776F"/>
    <w:rsid w:val="00213CCD"/>
    <w:rsid w:val="002A370C"/>
    <w:rsid w:val="002A50B0"/>
    <w:rsid w:val="00400F1F"/>
    <w:rsid w:val="004A4084"/>
    <w:rsid w:val="005C6855"/>
    <w:rsid w:val="00777496"/>
    <w:rsid w:val="00D90D39"/>
    <w:rsid w:val="00DB4BB7"/>
    <w:rsid w:val="00EF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BE0B1E"/>
  <w15:chartTrackingRefBased/>
  <w15:docId w15:val="{A4E6E9CE-918C-4428-A5F9-E465407C8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6855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A50B0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D90D3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49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127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 - Betzabe Arteaga Flores</dc:creator>
  <cp:keywords/>
  <dc:description/>
  <cp:lastModifiedBy>Julio César Guzmán Roca</cp:lastModifiedBy>
  <cp:revision>9</cp:revision>
  <dcterms:created xsi:type="dcterms:W3CDTF">2022-06-17T17:40:00Z</dcterms:created>
  <dcterms:modified xsi:type="dcterms:W3CDTF">2022-11-10T12:06:00Z</dcterms:modified>
</cp:coreProperties>
</file>