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ADFE1" w14:textId="2A2C4218" w:rsidR="009D7E4E" w:rsidRDefault="001D1DBE">
      <w:pPr>
        <w:rPr>
          <w:sz w:val="32"/>
          <w:szCs w:val="32"/>
          <w:lang w:val="es-MX"/>
        </w:rPr>
      </w:pPr>
      <w:r w:rsidRPr="00D014DE">
        <w:rPr>
          <w:b/>
          <w:bCs/>
          <w:color w:val="C00000"/>
          <w:sz w:val="40"/>
          <w:szCs w:val="40"/>
          <w:lang w:val="es-MX"/>
        </w:rPr>
        <w:t>Recordando clase anterior:</w:t>
      </w:r>
      <w:r w:rsidR="00D014DE" w:rsidRPr="00D014DE">
        <w:rPr>
          <w:color w:val="C00000"/>
          <w:sz w:val="32"/>
          <w:szCs w:val="32"/>
          <w:lang w:val="es-MX"/>
        </w:rPr>
        <w:t xml:space="preserve"> </w:t>
      </w:r>
      <w:r w:rsidR="00D014DE">
        <w:rPr>
          <w:sz w:val="32"/>
          <w:szCs w:val="32"/>
          <w:lang w:val="es-MX"/>
        </w:rPr>
        <w:t>división algebraica:</w:t>
      </w:r>
    </w:p>
    <w:p w14:paraId="74A03D47" w14:textId="425BCF18" w:rsidR="001D1DBE" w:rsidRDefault="001D1DBE">
      <w:pPr>
        <w:rPr>
          <w:sz w:val="32"/>
          <w:szCs w:val="32"/>
          <w:lang w:val="es-MX"/>
        </w:rPr>
      </w:pPr>
    </w:p>
    <w:p w14:paraId="5724A0C3" w14:textId="3CC7D286" w:rsidR="001D1DBE" w:rsidRDefault="001D1DBE">
      <w:pPr>
        <w:rPr>
          <w:sz w:val="32"/>
          <w:szCs w:val="32"/>
          <w:lang w:val="es-MX"/>
        </w:rPr>
      </w:pPr>
      <w:r w:rsidRPr="00D014DE">
        <w:rPr>
          <w:color w:val="C00000"/>
          <w:sz w:val="40"/>
          <w:szCs w:val="40"/>
          <w:lang w:val="es-MX"/>
        </w:rPr>
        <w:t>Saberes previos:</w:t>
      </w:r>
      <w:r w:rsidR="00D014DE" w:rsidRPr="00D014DE">
        <w:rPr>
          <w:color w:val="C00000"/>
          <w:sz w:val="32"/>
          <w:szCs w:val="32"/>
          <w:lang w:val="es-MX"/>
        </w:rPr>
        <w:t xml:space="preserve"> </w:t>
      </w:r>
      <w:r w:rsidR="00D014DE">
        <w:rPr>
          <w:sz w:val="32"/>
          <w:szCs w:val="32"/>
          <w:lang w:val="es-MX"/>
        </w:rPr>
        <w:t xml:space="preserve">- Que es agrupación de términos </w:t>
      </w:r>
    </w:p>
    <w:p w14:paraId="44DDA90F" w14:textId="77777777" w:rsidR="00D014DE" w:rsidRDefault="00D014DE" w:rsidP="00D014DE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Cuando dos o más términos son semejantes. Ejemplos:</w:t>
      </w:r>
    </w:p>
    <w:p w14:paraId="30FCEDE0" w14:textId="77777777" w:rsidR="00D014DE" w:rsidRDefault="00D014DE" w:rsidP="00D014DE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Que es un factor</w:t>
      </w:r>
    </w:p>
    <w:p w14:paraId="63ECB062" w14:textId="77777777" w:rsidR="00D014DE" w:rsidRDefault="00D014DE" w:rsidP="00D014DE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En que consiste la factorización.</w:t>
      </w:r>
    </w:p>
    <w:p w14:paraId="2E9F9763" w14:textId="77777777" w:rsidR="00D014DE" w:rsidRDefault="00D014DE" w:rsidP="00D014DE">
      <w:pPr>
        <w:pStyle w:val="Prrafodelista"/>
        <w:numPr>
          <w:ilvl w:val="0"/>
          <w:numId w:val="1"/>
        </w:numPr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Señale a que es igual: X</w:t>
      </w:r>
      <w:r>
        <w:rPr>
          <w:sz w:val="32"/>
          <w:szCs w:val="32"/>
          <w:vertAlign w:val="superscript"/>
          <w:lang w:val="es-MX"/>
        </w:rPr>
        <w:t>2</w:t>
      </w:r>
      <w:r>
        <w:rPr>
          <w:sz w:val="32"/>
          <w:szCs w:val="32"/>
          <w:lang w:val="es-MX"/>
        </w:rPr>
        <w:t xml:space="preserve"> – Y</w:t>
      </w:r>
      <w:r>
        <w:rPr>
          <w:sz w:val="32"/>
          <w:szCs w:val="32"/>
          <w:vertAlign w:val="superscript"/>
          <w:lang w:val="es-MX"/>
        </w:rPr>
        <w:t>2</w:t>
      </w:r>
      <w:r>
        <w:rPr>
          <w:sz w:val="32"/>
          <w:szCs w:val="32"/>
          <w:lang w:val="es-MX"/>
        </w:rPr>
        <w:t xml:space="preserve"> = </w:t>
      </w:r>
    </w:p>
    <w:p w14:paraId="43E69141" w14:textId="7A8F3FBE" w:rsidR="00D014DE" w:rsidRPr="00D014DE" w:rsidRDefault="00D014DE" w:rsidP="00D014DE">
      <w:pPr>
        <w:ind w:left="2130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                                       X</w:t>
      </w:r>
      <w:r>
        <w:rPr>
          <w:sz w:val="32"/>
          <w:szCs w:val="32"/>
          <w:vertAlign w:val="superscript"/>
          <w:lang w:val="es-MX"/>
        </w:rPr>
        <w:t>3</w:t>
      </w:r>
      <w:r>
        <w:rPr>
          <w:sz w:val="32"/>
          <w:szCs w:val="32"/>
          <w:lang w:val="es-MX"/>
        </w:rPr>
        <w:t xml:space="preserve"> + Y</w:t>
      </w:r>
      <w:r>
        <w:rPr>
          <w:sz w:val="32"/>
          <w:szCs w:val="32"/>
          <w:vertAlign w:val="superscript"/>
          <w:lang w:val="es-MX"/>
        </w:rPr>
        <w:t>3</w:t>
      </w:r>
      <w:r>
        <w:rPr>
          <w:sz w:val="32"/>
          <w:szCs w:val="32"/>
          <w:lang w:val="es-MX"/>
        </w:rPr>
        <w:t xml:space="preserve"> =</w:t>
      </w:r>
      <w:r w:rsidRPr="00D014DE">
        <w:rPr>
          <w:sz w:val="32"/>
          <w:szCs w:val="32"/>
          <w:lang w:val="es-MX"/>
        </w:rPr>
        <w:tab/>
      </w:r>
    </w:p>
    <w:p w14:paraId="09161D4C" w14:textId="306E90BA" w:rsidR="001D1DBE" w:rsidRDefault="001D1DBE">
      <w:pPr>
        <w:rPr>
          <w:sz w:val="32"/>
          <w:szCs w:val="32"/>
          <w:lang w:val="es-MX"/>
        </w:rPr>
      </w:pPr>
    </w:p>
    <w:p w14:paraId="1CB30F2C" w14:textId="1C59CCE3" w:rsidR="001D1DBE" w:rsidRDefault="001D1DBE">
      <w:pPr>
        <w:rPr>
          <w:sz w:val="32"/>
          <w:szCs w:val="32"/>
          <w:lang w:val="es-MX"/>
        </w:rPr>
      </w:pPr>
    </w:p>
    <w:p w14:paraId="3C15DDA5" w14:textId="22B57DFF" w:rsidR="001D1DBE" w:rsidRDefault="001D1DBE">
      <w:pPr>
        <w:rPr>
          <w:sz w:val="32"/>
          <w:szCs w:val="32"/>
          <w:lang w:val="es-MX"/>
        </w:rPr>
      </w:pPr>
      <w:r w:rsidRPr="00D014DE">
        <w:rPr>
          <w:b/>
          <w:bCs/>
          <w:color w:val="FF0000"/>
          <w:sz w:val="40"/>
          <w:szCs w:val="40"/>
          <w:lang w:val="es-MX"/>
        </w:rPr>
        <w:t>Importancia de la factorización:</w:t>
      </w:r>
      <w:r w:rsidR="009D223F" w:rsidRPr="00D014DE">
        <w:rPr>
          <w:color w:val="FF0000"/>
          <w:sz w:val="32"/>
          <w:szCs w:val="32"/>
          <w:lang w:val="es-MX"/>
        </w:rPr>
        <w:t xml:space="preserve"> </w:t>
      </w:r>
      <w:r w:rsidR="009D223F">
        <w:rPr>
          <w:rFonts w:ascii="Lato" w:hAnsi="Lato"/>
          <w:color w:val="555555"/>
          <w:sz w:val="27"/>
          <w:szCs w:val="27"/>
          <w:shd w:val="clear" w:color="auto" w:fill="FFFFFF"/>
        </w:rPr>
        <w:t>La factorización es una de las herramientas más empleadas en el trabajo matemático para “transformar” una expresión algebraica de manera conveniente, para resolver algún problema O simplemente resolver ecuaciones.</w:t>
      </w:r>
    </w:p>
    <w:p w14:paraId="5A409396" w14:textId="05CEE610" w:rsidR="001D1DBE" w:rsidRDefault="00EF5920">
      <w:pPr>
        <w:rPr>
          <w:sz w:val="32"/>
          <w:szCs w:val="32"/>
          <w:lang w:val="es-MX"/>
        </w:rPr>
      </w:pPr>
      <w:r>
        <w:rPr>
          <w:noProof/>
        </w:rPr>
        <w:drawing>
          <wp:inline distT="0" distB="0" distL="0" distR="0" wp14:anchorId="11699EF5" wp14:editId="676F7D77">
            <wp:extent cx="5400040" cy="3037840"/>
            <wp:effectExtent l="0" t="0" r="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B26D" w14:textId="1B2C189C" w:rsidR="001D1DBE" w:rsidRDefault="001D1DBE">
      <w:pPr>
        <w:rPr>
          <w:sz w:val="32"/>
          <w:szCs w:val="32"/>
          <w:lang w:val="es-MX"/>
        </w:rPr>
      </w:pPr>
      <w:r w:rsidRPr="001D1DBE">
        <w:rPr>
          <w:noProof/>
          <w:sz w:val="32"/>
          <w:szCs w:val="32"/>
          <w:lang w:val="es-MX"/>
        </w:rPr>
        <w:drawing>
          <wp:inline distT="0" distB="0" distL="0" distR="0" wp14:anchorId="56036326" wp14:editId="5AFF9CB8">
            <wp:extent cx="3924848" cy="476316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361" w14:textId="20F7B763" w:rsidR="001D1DBE" w:rsidRDefault="001D1DBE">
      <w:pPr>
        <w:rPr>
          <w:sz w:val="32"/>
          <w:szCs w:val="32"/>
          <w:lang w:val="es-MX"/>
        </w:rPr>
      </w:pPr>
    </w:p>
    <w:p w14:paraId="5A431ED0" w14:textId="5C020733" w:rsidR="001D1DBE" w:rsidRDefault="001D1DBE">
      <w:pPr>
        <w:rPr>
          <w:sz w:val="32"/>
          <w:szCs w:val="32"/>
          <w:lang w:val="es-MX"/>
        </w:rPr>
      </w:pPr>
    </w:p>
    <w:p w14:paraId="54DB101C" w14:textId="31DD8C00" w:rsidR="001D1DBE" w:rsidRDefault="001D1DBE">
      <w:pPr>
        <w:rPr>
          <w:sz w:val="32"/>
          <w:szCs w:val="32"/>
          <w:lang w:val="es-MX"/>
        </w:rPr>
      </w:pPr>
      <w:r w:rsidRPr="001D1DBE">
        <w:rPr>
          <w:noProof/>
          <w:sz w:val="32"/>
          <w:szCs w:val="32"/>
          <w:lang w:val="es-MX"/>
        </w:rPr>
        <w:drawing>
          <wp:inline distT="0" distB="0" distL="0" distR="0" wp14:anchorId="2B40FDE6" wp14:editId="77592496">
            <wp:extent cx="4115374" cy="523948"/>
            <wp:effectExtent l="0" t="0" r="0" b="9525"/>
            <wp:docPr id="2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9912" w14:textId="7E0CFC6F" w:rsidR="001D1DBE" w:rsidRDefault="001D1DBE">
      <w:pPr>
        <w:rPr>
          <w:sz w:val="32"/>
          <w:szCs w:val="32"/>
          <w:lang w:val="es-MX"/>
        </w:rPr>
      </w:pPr>
    </w:p>
    <w:p w14:paraId="533D37AB" w14:textId="6E8D7302" w:rsidR="001D1DBE" w:rsidRDefault="001D1DBE">
      <w:pPr>
        <w:rPr>
          <w:sz w:val="32"/>
          <w:szCs w:val="32"/>
          <w:lang w:val="es-MX"/>
        </w:rPr>
      </w:pPr>
    </w:p>
    <w:p w14:paraId="43821667" w14:textId="1642133C" w:rsidR="001D1DBE" w:rsidRDefault="00FF314C">
      <w:pPr>
        <w:rPr>
          <w:sz w:val="32"/>
          <w:szCs w:val="32"/>
          <w:lang w:val="es-MX"/>
        </w:rPr>
      </w:pPr>
      <w:r w:rsidRPr="00FF314C">
        <w:rPr>
          <w:noProof/>
          <w:sz w:val="32"/>
          <w:szCs w:val="32"/>
          <w:lang w:val="es-MX"/>
        </w:rPr>
        <w:drawing>
          <wp:inline distT="0" distB="0" distL="0" distR="0" wp14:anchorId="32C0B0D7" wp14:editId="254D0192">
            <wp:extent cx="4525006" cy="419158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AC6D" w14:textId="77777777" w:rsidR="00FF314C" w:rsidRDefault="00FF314C">
      <w:pPr>
        <w:rPr>
          <w:sz w:val="32"/>
          <w:szCs w:val="32"/>
          <w:lang w:val="es-MX"/>
        </w:rPr>
      </w:pPr>
    </w:p>
    <w:p w14:paraId="1B528F23" w14:textId="77777777" w:rsidR="001D1DBE" w:rsidRDefault="001D1DBE">
      <w:pPr>
        <w:rPr>
          <w:sz w:val="32"/>
          <w:szCs w:val="32"/>
          <w:lang w:val="es-MX"/>
        </w:rPr>
      </w:pPr>
    </w:p>
    <w:p w14:paraId="0EEBA427" w14:textId="4F7179A5" w:rsidR="001D1DBE" w:rsidRDefault="00FF314C">
      <w:pPr>
        <w:rPr>
          <w:sz w:val="32"/>
          <w:szCs w:val="32"/>
          <w:lang w:val="es-MX"/>
        </w:rPr>
      </w:pPr>
      <w:r w:rsidRPr="00FF314C">
        <w:rPr>
          <w:noProof/>
          <w:sz w:val="32"/>
          <w:szCs w:val="32"/>
          <w:lang w:val="es-MX"/>
        </w:rPr>
        <w:drawing>
          <wp:inline distT="0" distB="0" distL="0" distR="0" wp14:anchorId="08E3EB6B" wp14:editId="2ACB2C5B">
            <wp:extent cx="4801270" cy="504895"/>
            <wp:effectExtent l="0" t="0" r="0" b="9525"/>
            <wp:docPr id="4" name="Imagen 4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9FEF" w14:textId="7C886A5D" w:rsidR="00FF314C" w:rsidRDefault="00FF314C">
      <w:pPr>
        <w:rPr>
          <w:sz w:val="32"/>
          <w:szCs w:val="32"/>
          <w:lang w:val="es-MX"/>
        </w:rPr>
      </w:pPr>
    </w:p>
    <w:p w14:paraId="18656A1F" w14:textId="05A4F651" w:rsidR="00FF314C" w:rsidRDefault="00FF314C">
      <w:pPr>
        <w:rPr>
          <w:sz w:val="32"/>
          <w:szCs w:val="32"/>
          <w:lang w:val="es-MX"/>
        </w:rPr>
      </w:pPr>
    </w:p>
    <w:p w14:paraId="248A26BE" w14:textId="78714D9E" w:rsidR="00FF314C" w:rsidRPr="001D1DBE" w:rsidRDefault="00FF314C">
      <w:pPr>
        <w:rPr>
          <w:sz w:val="32"/>
          <w:szCs w:val="32"/>
          <w:lang w:val="es-MX"/>
        </w:rPr>
      </w:pPr>
      <w:r w:rsidRPr="00FF314C">
        <w:rPr>
          <w:noProof/>
          <w:sz w:val="32"/>
          <w:szCs w:val="32"/>
          <w:lang w:val="es-MX"/>
        </w:rPr>
        <w:drawing>
          <wp:inline distT="0" distB="0" distL="0" distR="0" wp14:anchorId="2DC18B56" wp14:editId="7A0D0B05">
            <wp:extent cx="6187390" cy="1616659"/>
            <wp:effectExtent l="0" t="0" r="4445" b="3175"/>
            <wp:docPr id="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6457" cy="162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10E9" w14:textId="66689793" w:rsidR="001D1DBE" w:rsidRDefault="001D1DBE">
      <w:pPr>
        <w:rPr>
          <w:lang w:val="es-MX"/>
        </w:rPr>
      </w:pPr>
    </w:p>
    <w:p w14:paraId="558BBE43" w14:textId="6D0F04B3" w:rsidR="00FF314C" w:rsidRDefault="00FF314C">
      <w:pPr>
        <w:rPr>
          <w:lang w:val="es-MX"/>
        </w:rPr>
      </w:pPr>
    </w:p>
    <w:p w14:paraId="74344A99" w14:textId="151ECE4A" w:rsidR="00FF314C" w:rsidRDefault="00FF314C">
      <w:pPr>
        <w:rPr>
          <w:lang w:val="es-MX"/>
        </w:rPr>
      </w:pPr>
    </w:p>
    <w:p w14:paraId="59DCA65A" w14:textId="00E6B0C0" w:rsidR="00FF314C" w:rsidRDefault="00FF314C">
      <w:pPr>
        <w:rPr>
          <w:lang w:val="es-MX"/>
        </w:rPr>
      </w:pPr>
    </w:p>
    <w:p w14:paraId="2D17785D" w14:textId="22B7756B" w:rsidR="00FF314C" w:rsidRDefault="003E203E">
      <w:pPr>
        <w:rPr>
          <w:lang w:val="es-MX"/>
        </w:rPr>
      </w:pPr>
      <w:r w:rsidRPr="003E203E">
        <w:rPr>
          <w:noProof/>
          <w:lang w:val="es-MX"/>
        </w:rPr>
        <w:drawing>
          <wp:inline distT="0" distB="0" distL="0" distR="0" wp14:anchorId="1FF71A3E" wp14:editId="3382244D">
            <wp:extent cx="5400040" cy="754380"/>
            <wp:effectExtent l="0" t="0" r="0" b="7620"/>
            <wp:docPr id="6" name="Imagen 6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3C5F" w14:textId="36B8F2B0" w:rsidR="003E203E" w:rsidRDefault="003E203E">
      <w:pPr>
        <w:rPr>
          <w:lang w:val="es-MX"/>
        </w:rPr>
      </w:pPr>
    </w:p>
    <w:p w14:paraId="70430C3F" w14:textId="5739C392" w:rsidR="003E203E" w:rsidRDefault="003E203E">
      <w:pPr>
        <w:rPr>
          <w:lang w:val="es-MX"/>
        </w:rPr>
      </w:pPr>
    </w:p>
    <w:p w14:paraId="5E10AD73" w14:textId="40DB06D2" w:rsidR="003E203E" w:rsidRDefault="003E203E">
      <w:pPr>
        <w:rPr>
          <w:lang w:val="es-MX"/>
        </w:rPr>
      </w:pPr>
    </w:p>
    <w:p w14:paraId="2DA16B4D" w14:textId="56E6709E" w:rsidR="003E203E" w:rsidRDefault="003E203E">
      <w:pPr>
        <w:rPr>
          <w:lang w:val="es-MX"/>
        </w:rPr>
      </w:pPr>
      <w:r w:rsidRPr="003E203E">
        <w:rPr>
          <w:noProof/>
          <w:lang w:val="es-MX"/>
        </w:rPr>
        <w:drawing>
          <wp:inline distT="0" distB="0" distL="0" distR="0" wp14:anchorId="6118B913" wp14:editId="2056215E">
            <wp:extent cx="6144768" cy="1484630"/>
            <wp:effectExtent l="0" t="0" r="8890" b="1270"/>
            <wp:docPr id="7" name="Imagen 7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áfico, Gráfico de dispers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041" cy="149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489E" w14:textId="519DD2D4" w:rsidR="003E203E" w:rsidRDefault="003E203E">
      <w:pPr>
        <w:rPr>
          <w:lang w:val="es-MX"/>
        </w:rPr>
      </w:pPr>
    </w:p>
    <w:p w14:paraId="2EADEB67" w14:textId="612CA6D5" w:rsidR="003E203E" w:rsidRDefault="003E203E">
      <w:pPr>
        <w:rPr>
          <w:lang w:val="es-MX"/>
        </w:rPr>
      </w:pPr>
    </w:p>
    <w:p w14:paraId="0909201C" w14:textId="3E2186C6" w:rsidR="003E203E" w:rsidRDefault="003E203E">
      <w:pPr>
        <w:rPr>
          <w:lang w:val="es-MX"/>
        </w:rPr>
      </w:pPr>
    </w:p>
    <w:p w14:paraId="273C210A" w14:textId="3F19C4D7" w:rsidR="003E203E" w:rsidRDefault="003E203E">
      <w:pPr>
        <w:rPr>
          <w:lang w:val="es-MX"/>
        </w:rPr>
      </w:pPr>
      <w:r w:rsidRPr="003E203E">
        <w:rPr>
          <w:noProof/>
          <w:lang w:val="es-MX"/>
        </w:rPr>
        <w:drawing>
          <wp:inline distT="0" distB="0" distL="0" distR="0" wp14:anchorId="7AD1E503" wp14:editId="3BFEF56A">
            <wp:extent cx="5939790" cy="1463040"/>
            <wp:effectExtent l="0" t="0" r="3810" b="381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6527" cy="14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4412" w14:textId="77BD49D1" w:rsidR="003E203E" w:rsidRDefault="003E203E">
      <w:pPr>
        <w:rPr>
          <w:lang w:val="es-MX"/>
        </w:rPr>
      </w:pPr>
    </w:p>
    <w:p w14:paraId="33C5CA9E" w14:textId="45FAD442" w:rsidR="003E203E" w:rsidRDefault="003E203E">
      <w:pPr>
        <w:rPr>
          <w:lang w:val="es-MX"/>
        </w:rPr>
      </w:pPr>
    </w:p>
    <w:p w14:paraId="42ADBF0B" w14:textId="1E86E563" w:rsidR="003E203E" w:rsidRDefault="003E203E">
      <w:pPr>
        <w:rPr>
          <w:lang w:val="es-MX"/>
        </w:rPr>
      </w:pPr>
    </w:p>
    <w:p w14:paraId="381AB905" w14:textId="6684CADC" w:rsidR="003E203E" w:rsidRDefault="003E203E">
      <w:pPr>
        <w:rPr>
          <w:lang w:val="es-MX"/>
        </w:rPr>
      </w:pPr>
      <w:r w:rsidRPr="003E203E">
        <w:rPr>
          <w:noProof/>
          <w:lang w:val="es-MX"/>
        </w:rPr>
        <w:drawing>
          <wp:inline distT="0" distB="0" distL="0" distR="0" wp14:anchorId="65FAD349" wp14:editId="6BCFCCA0">
            <wp:extent cx="5925185" cy="1455724"/>
            <wp:effectExtent l="0" t="0" r="0" b="0"/>
            <wp:docPr id="9" name="Imagen 9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Gráfico, Gráfico de dispers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4550" cy="14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4B4B" w14:textId="08C028E8" w:rsidR="003E203E" w:rsidRDefault="003E203E">
      <w:pPr>
        <w:rPr>
          <w:lang w:val="es-MX"/>
        </w:rPr>
      </w:pPr>
    </w:p>
    <w:p w14:paraId="4EEE09A6" w14:textId="1DEA0326" w:rsidR="003E203E" w:rsidRDefault="003E203E">
      <w:pPr>
        <w:rPr>
          <w:lang w:val="es-MX"/>
        </w:rPr>
      </w:pPr>
    </w:p>
    <w:p w14:paraId="3587875F" w14:textId="2B6114B0" w:rsidR="003E203E" w:rsidRDefault="003E203E">
      <w:pPr>
        <w:rPr>
          <w:lang w:val="es-MX"/>
        </w:rPr>
      </w:pPr>
    </w:p>
    <w:p w14:paraId="46638139" w14:textId="77777777" w:rsidR="003E203E" w:rsidRDefault="003E203E">
      <w:pPr>
        <w:rPr>
          <w:lang w:val="es-MX"/>
        </w:rPr>
      </w:pPr>
    </w:p>
    <w:p w14:paraId="7C912FC2" w14:textId="68E22527" w:rsidR="003E203E" w:rsidRDefault="003E203E">
      <w:pPr>
        <w:rPr>
          <w:lang w:val="es-MX"/>
        </w:rPr>
      </w:pPr>
    </w:p>
    <w:p w14:paraId="46B836CA" w14:textId="72614703" w:rsidR="003E203E" w:rsidRDefault="003E203E">
      <w:pPr>
        <w:rPr>
          <w:lang w:val="es-MX"/>
        </w:rPr>
      </w:pPr>
      <w:r w:rsidRPr="003E203E">
        <w:rPr>
          <w:noProof/>
          <w:lang w:val="es-MX"/>
        </w:rPr>
        <w:lastRenderedPageBreak/>
        <w:drawing>
          <wp:inline distT="0" distB="0" distL="0" distR="0" wp14:anchorId="40B25188" wp14:editId="7BE34764">
            <wp:extent cx="6027420" cy="1865376"/>
            <wp:effectExtent l="0" t="0" r="0" b="1905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2806" cy="187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4018" w14:textId="071D91E5" w:rsidR="003E203E" w:rsidRDefault="003E203E">
      <w:pPr>
        <w:rPr>
          <w:lang w:val="es-MX"/>
        </w:rPr>
      </w:pPr>
    </w:p>
    <w:p w14:paraId="1472A203" w14:textId="0CBDF9D3" w:rsidR="003E203E" w:rsidRDefault="003E203E">
      <w:pPr>
        <w:rPr>
          <w:lang w:val="es-MX"/>
        </w:rPr>
      </w:pPr>
    </w:p>
    <w:p w14:paraId="6F25D7FC" w14:textId="19DBD191" w:rsidR="003E203E" w:rsidRDefault="003E203E">
      <w:pPr>
        <w:rPr>
          <w:lang w:val="es-MX"/>
        </w:rPr>
      </w:pPr>
    </w:p>
    <w:p w14:paraId="21035443" w14:textId="755563A9" w:rsidR="003E203E" w:rsidRDefault="00EF5920">
      <w:pPr>
        <w:rPr>
          <w:lang w:val="es-MX"/>
        </w:rPr>
      </w:pPr>
      <w:r>
        <w:rPr>
          <w:noProof/>
        </w:rPr>
        <w:drawing>
          <wp:inline distT="0" distB="0" distL="0" distR="0" wp14:anchorId="67DD32EB" wp14:editId="41643C35">
            <wp:extent cx="5400040" cy="3037840"/>
            <wp:effectExtent l="0" t="0" r="0" b="0"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677C" w14:textId="1628F649" w:rsidR="00F94614" w:rsidRDefault="00F94614">
      <w:pPr>
        <w:rPr>
          <w:lang w:val="es-MX"/>
        </w:rPr>
      </w:pPr>
    </w:p>
    <w:p w14:paraId="3C7D1A46" w14:textId="77777777" w:rsidR="00F94614" w:rsidRPr="001D1DBE" w:rsidRDefault="00F94614">
      <w:pPr>
        <w:rPr>
          <w:lang w:val="es-MX"/>
        </w:rPr>
      </w:pPr>
    </w:p>
    <w:sectPr w:rsidR="00F94614" w:rsidRPr="001D1D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9369C"/>
    <w:multiLevelType w:val="hybridMultilevel"/>
    <w:tmpl w:val="0234CE12"/>
    <w:lvl w:ilvl="0" w:tplc="95348D4C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 w16cid:durableId="1338342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B1F"/>
    <w:rsid w:val="001D1DBE"/>
    <w:rsid w:val="003E203E"/>
    <w:rsid w:val="008C1D9A"/>
    <w:rsid w:val="009D223F"/>
    <w:rsid w:val="009D7E4E"/>
    <w:rsid w:val="00BA1B1F"/>
    <w:rsid w:val="00D014DE"/>
    <w:rsid w:val="00EF5920"/>
    <w:rsid w:val="00F94614"/>
    <w:rsid w:val="00F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BD0078"/>
  <w15:chartTrackingRefBased/>
  <w15:docId w15:val="{C10515B3-5433-41F6-92B2-39B567E4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1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César Guzmán Roca</dc:creator>
  <cp:keywords/>
  <dc:description/>
  <cp:lastModifiedBy>Julio César Guzmán Roca</cp:lastModifiedBy>
  <cp:revision>6</cp:revision>
  <dcterms:created xsi:type="dcterms:W3CDTF">2022-06-08T13:49:00Z</dcterms:created>
  <dcterms:modified xsi:type="dcterms:W3CDTF">2022-10-27T20:17:00Z</dcterms:modified>
</cp:coreProperties>
</file>